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346" w:rsidRDefault="000E7BA8">
      <w:bookmarkStart w:id="0" w:name="_GoBack"/>
      <w:r w:rsidRPr="00326FE3">
        <w:rPr>
          <w:noProof/>
        </w:rPr>
        <w:drawing>
          <wp:anchor distT="0" distB="0" distL="114300" distR="114300" simplePos="0" relativeHeight="251658240" behindDoc="0" locked="0" layoutInCell="1" allowOverlap="1" wp14:anchorId="1886AD3B" wp14:editId="01B0803D">
            <wp:simplePos x="0" y="0"/>
            <wp:positionH relativeFrom="column">
              <wp:posOffset>-386715</wp:posOffset>
            </wp:positionH>
            <wp:positionV relativeFrom="paragraph">
              <wp:posOffset>-386304</wp:posOffset>
            </wp:positionV>
            <wp:extent cx="8971877" cy="6702014"/>
            <wp:effectExtent l="0" t="0" r="1270" b="3810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434346" w:rsidSect="000E7B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BA8"/>
    <w:rsid w:val="000E7BA8"/>
    <w:rsid w:val="00326FE3"/>
    <w:rsid w:val="00334EE4"/>
    <w:rsid w:val="0043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7BA8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BA8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7BA8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BA8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3079575528111987"/>
          <c:y val="2.11524475213883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8.5185503072025395E-2"/>
          <c:y val="7.7501831600214274E-2"/>
          <c:w val="0.8485743394476597"/>
          <c:h val="0.84109379732877332"/>
        </c:manualLayout>
      </c:layout>
      <c:scatterChart>
        <c:scatterStyle val="smoothMarker"/>
        <c:varyColors val="0"/>
        <c:ser>
          <c:idx val="0"/>
          <c:order val="0"/>
          <c:tx>
            <c:v>Dial Reading vs. Time(min)</c:v>
          </c:tx>
          <c:xVal>
            <c:numRef>
              <c:f>Sheet1!$A$5:$A$19</c:f>
              <c:numCache>
                <c:formatCode>General</c:formatCode>
                <c:ptCount val="15"/>
                <c:pt idx="0">
                  <c:v>0.1</c:v>
                </c:pt>
                <c:pt idx="1">
                  <c:v>0.25</c:v>
                </c:pt>
                <c:pt idx="2">
                  <c:v>0.5</c:v>
                </c:pt>
                <c:pt idx="3">
                  <c:v>1</c:v>
                </c:pt>
                <c:pt idx="4">
                  <c:v>2</c:v>
                </c:pt>
                <c:pt idx="5">
                  <c:v>4</c:v>
                </c:pt>
                <c:pt idx="6">
                  <c:v>8</c:v>
                </c:pt>
                <c:pt idx="7">
                  <c:v>15</c:v>
                </c:pt>
                <c:pt idx="8">
                  <c:v>30</c:v>
                </c:pt>
                <c:pt idx="9">
                  <c:v>60</c:v>
                </c:pt>
                <c:pt idx="10">
                  <c:v>120</c:v>
                </c:pt>
                <c:pt idx="11">
                  <c:v>240</c:v>
                </c:pt>
                <c:pt idx="12">
                  <c:v>480</c:v>
                </c:pt>
                <c:pt idx="13">
                  <c:v>1403</c:v>
                </c:pt>
              </c:numCache>
            </c:numRef>
          </c:xVal>
          <c:yVal>
            <c:numRef>
              <c:f>Sheet1!$B$5:$B$19</c:f>
              <c:numCache>
                <c:formatCode>General</c:formatCode>
                <c:ptCount val="15"/>
                <c:pt idx="0">
                  <c:v>1246</c:v>
                </c:pt>
                <c:pt idx="1">
                  <c:v>1253</c:v>
                </c:pt>
                <c:pt idx="2">
                  <c:v>1259</c:v>
                </c:pt>
                <c:pt idx="3">
                  <c:v>1267</c:v>
                </c:pt>
                <c:pt idx="4">
                  <c:v>1278</c:v>
                </c:pt>
                <c:pt idx="5">
                  <c:v>1291</c:v>
                </c:pt>
                <c:pt idx="6">
                  <c:v>1305</c:v>
                </c:pt>
                <c:pt idx="7">
                  <c:v>1320</c:v>
                </c:pt>
                <c:pt idx="8">
                  <c:v>1335</c:v>
                </c:pt>
                <c:pt idx="9">
                  <c:v>1346</c:v>
                </c:pt>
                <c:pt idx="10">
                  <c:v>1352</c:v>
                </c:pt>
                <c:pt idx="11">
                  <c:v>1357</c:v>
                </c:pt>
                <c:pt idx="12">
                  <c:v>1361</c:v>
                </c:pt>
                <c:pt idx="13">
                  <c:v>1368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4775296"/>
        <c:axId val="174863104"/>
      </c:scatterChart>
      <c:valAx>
        <c:axId val="174775296"/>
        <c:scaling>
          <c:logBase val="10"/>
          <c:orientation val="minMax"/>
          <c:max val="10000"/>
          <c:min val="1.0000000000000002E-2"/>
        </c:scaling>
        <c:delete val="0"/>
        <c:axPos val="t"/>
        <c:majorGridlines/>
        <c:minorGridlines/>
        <c:numFmt formatCode="General" sourceLinked="1"/>
        <c:majorTickMark val="out"/>
        <c:minorTickMark val="none"/>
        <c:tickLblPos val="high"/>
        <c:txPr>
          <a:bodyPr/>
          <a:lstStyle/>
          <a:p>
            <a:pPr>
              <a:defRPr b="1"/>
            </a:pPr>
            <a:endParaRPr lang="en-US"/>
          </a:p>
        </c:txPr>
        <c:crossAx val="174863104"/>
        <c:crossesAt val="1.0000000000000002E-3"/>
        <c:crossBetween val="midCat"/>
      </c:valAx>
      <c:valAx>
        <c:axId val="174863104"/>
        <c:scaling>
          <c:orientation val="maxMin"/>
          <c:min val="1220"/>
        </c:scaling>
        <c:delete val="0"/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600"/>
                  <a:t>Dial</a:t>
                </a:r>
                <a:r>
                  <a:rPr lang="en-US" sz="1600" baseline="0"/>
                  <a:t> Reading</a:t>
                </a:r>
                <a:endParaRPr lang="en-US" sz="1600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en-US"/>
          </a:p>
        </c:txPr>
        <c:crossAx val="174775296"/>
        <c:crossesAt val="1.0000000000000002E-3"/>
        <c:crossBetween val="midCat"/>
      </c:valAx>
    </c:plotArea>
    <c:legend>
      <c:legendPos val="r"/>
      <c:layout>
        <c:manualLayout>
          <c:xMode val="edge"/>
          <c:yMode val="edge"/>
          <c:x val="0.63486344259308447"/>
          <c:y val="9.9396877550624541E-2"/>
          <c:w val="0.27708372202596532"/>
          <c:h val="8.7941132145292533E-2"/>
        </c:manualLayout>
      </c:layout>
      <c:overlay val="0"/>
      <c:txPr>
        <a:bodyPr/>
        <a:lstStyle/>
        <a:p>
          <a:pPr>
            <a:defRPr b="1"/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0.42478</cdr:x>
      <cdr:y>0.95188</cdr:y>
    </cdr:from>
    <cdr:to>
      <cdr:x>0.5504</cdr:x>
      <cdr:y>0.98876</cdr:y>
    </cdr:to>
    <cdr:sp macro="" textlink="">
      <cdr:nvSpPr>
        <cdr:cNvPr id="27" name="TextBox 26"/>
        <cdr:cNvSpPr txBox="1"/>
      </cdr:nvSpPr>
      <cdr:spPr>
        <a:xfrm xmlns:a="http://schemas.openxmlformats.org/drawingml/2006/main">
          <a:off x="3810804" y="6379285"/>
          <a:ext cx="1126955" cy="24720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1"/>
            <a:t>Time</a:t>
          </a:r>
          <a:r>
            <a:rPr lang="en-US" sz="1400" b="1" baseline="0"/>
            <a:t> (min)</a:t>
          </a:r>
          <a:endParaRPr lang="en-US" sz="1400" b="1"/>
        </a:p>
      </cdr:txBody>
    </cdr:sp>
  </cdr:relSizeAnchor>
  <cdr:relSizeAnchor xmlns:cdr="http://schemas.openxmlformats.org/drawingml/2006/chartDrawing">
    <cdr:from>
      <cdr:x>0.20265</cdr:x>
      <cdr:y>0.64816</cdr:y>
    </cdr:from>
    <cdr:to>
      <cdr:x>0.81202</cdr:x>
      <cdr:y>0.85292</cdr:y>
    </cdr:to>
    <cdr:cxnSp macro="">
      <cdr:nvCxnSpPr>
        <cdr:cNvPr id="3" name="Straight Connector 2"/>
        <cdr:cNvCxnSpPr/>
      </cdr:nvCxnSpPr>
      <cdr:spPr>
        <a:xfrm xmlns:a="http://schemas.openxmlformats.org/drawingml/2006/main" flipH="1" flipV="1">
          <a:off x="1818043" y="4343847"/>
          <a:ext cx="5466822" cy="1372237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0.3865</cdr:x>
      <cdr:y>0.31623</cdr:y>
    </cdr:from>
    <cdr:to>
      <cdr:x>0.67319</cdr:x>
      <cdr:y>0.87953</cdr:y>
    </cdr:to>
    <cdr:cxnSp macro="">
      <cdr:nvCxnSpPr>
        <cdr:cNvPr id="6" name="Straight Connector 5"/>
        <cdr:cNvCxnSpPr/>
      </cdr:nvCxnSpPr>
      <cdr:spPr>
        <a:xfrm xmlns:a="http://schemas.openxmlformats.org/drawingml/2006/main">
          <a:off x="3467363" y="2119306"/>
          <a:ext cx="2572032" cy="377509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0.08404</cdr:x>
      <cdr:y>0.79232</cdr:y>
    </cdr:from>
    <cdr:to>
      <cdr:x>0.62943</cdr:x>
      <cdr:y>0.79272</cdr:y>
    </cdr:to>
    <cdr:cxnSp macro="">
      <cdr:nvCxnSpPr>
        <cdr:cNvPr id="10" name="Straight Connector 9"/>
        <cdr:cNvCxnSpPr/>
      </cdr:nvCxnSpPr>
      <cdr:spPr>
        <a:xfrm xmlns:a="http://schemas.openxmlformats.org/drawingml/2006/main" flipH="1">
          <a:off x="753979" y="5309937"/>
          <a:ext cx="4892842" cy="267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0.01351</cdr:x>
      <cdr:y>0.76933</cdr:y>
    </cdr:from>
    <cdr:to>
      <cdr:x>0.09783</cdr:x>
      <cdr:y>0.82112</cdr:y>
    </cdr:to>
    <cdr:sp macro="" textlink="">
      <cdr:nvSpPr>
        <cdr:cNvPr id="17" name="Text Box 16"/>
        <cdr:cNvSpPr txBox="1"/>
      </cdr:nvSpPr>
      <cdr:spPr>
        <a:xfrm xmlns:a="http://schemas.openxmlformats.org/drawingml/2006/main">
          <a:off x="121186" y="5155895"/>
          <a:ext cx="756436" cy="34709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1"/>
            <a:t>d</a:t>
          </a:r>
          <a:r>
            <a:rPr lang="en-US" sz="600" b="1"/>
            <a:t>100</a:t>
          </a:r>
          <a:r>
            <a:rPr lang="en-US" sz="1050" b="1"/>
            <a:t>=</a:t>
          </a:r>
          <a:r>
            <a:rPr lang="en-US" sz="900" b="1"/>
            <a:t>1356</a:t>
          </a:r>
          <a:endParaRPr lang="en-US" sz="500"/>
        </a:p>
      </cdr:txBody>
    </cdr:sp>
  </cdr:relSizeAnchor>
  <cdr:relSizeAnchor xmlns:cdr="http://schemas.openxmlformats.org/drawingml/2006/chartDrawing">
    <cdr:from>
      <cdr:x>0.22662</cdr:x>
      <cdr:y>0.21482</cdr:y>
    </cdr:from>
    <cdr:to>
      <cdr:x>0.59529</cdr:x>
      <cdr:y>0.21482</cdr:y>
    </cdr:to>
    <cdr:cxnSp macro="">
      <cdr:nvCxnSpPr>
        <cdr:cNvPr id="19" name="Straight Connector 18"/>
        <cdr:cNvCxnSpPr/>
      </cdr:nvCxnSpPr>
      <cdr:spPr>
        <a:xfrm xmlns:a="http://schemas.openxmlformats.org/drawingml/2006/main">
          <a:off x="2033080" y="1439693"/>
          <a:ext cx="3307405" cy="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0.32638</cdr:x>
      <cdr:y>0.28304</cdr:y>
    </cdr:from>
    <cdr:to>
      <cdr:x>0.59637</cdr:x>
      <cdr:y>0.28304</cdr:y>
    </cdr:to>
    <cdr:cxnSp macro="">
      <cdr:nvCxnSpPr>
        <cdr:cNvPr id="21" name="Straight Connector 20"/>
        <cdr:cNvCxnSpPr/>
      </cdr:nvCxnSpPr>
      <cdr:spPr>
        <a:xfrm xmlns:a="http://schemas.openxmlformats.org/drawingml/2006/main">
          <a:off x="2928025" y="1896893"/>
          <a:ext cx="2422187" cy="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0.08494</cdr:x>
      <cdr:y>0.14294</cdr:y>
    </cdr:from>
    <cdr:to>
      <cdr:x>0.5942</cdr:x>
      <cdr:y>0.1437</cdr:y>
    </cdr:to>
    <cdr:cxnSp macro="">
      <cdr:nvCxnSpPr>
        <cdr:cNvPr id="24" name="Straight Connector 23"/>
        <cdr:cNvCxnSpPr/>
      </cdr:nvCxnSpPr>
      <cdr:spPr>
        <a:xfrm xmlns:a="http://schemas.openxmlformats.org/drawingml/2006/main" flipH="1" flipV="1">
          <a:off x="762000" y="957943"/>
          <a:ext cx="4568758" cy="509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0.01335</cdr:x>
      <cdr:y>0.1202</cdr:y>
    </cdr:from>
    <cdr:to>
      <cdr:x>0.09586</cdr:x>
      <cdr:y>0.15918</cdr:y>
    </cdr:to>
    <cdr:sp macro="" textlink="">
      <cdr:nvSpPr>
        <cdr:cNvPr id="28" name="Text Box 27"/>
        <cdr:cNvSpPr txBox="1"/>
      </cdr:nvSpPr>
      <cdr:spPr>
        <a:xfrm xmlns:a="http://schemas.openxmlformats.org/drawingml/2006/main">
          <a:off x="119742" y="805543"/>
          <a:ext cx="740229" cy="26125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 b="1"/>
            <a:t>d</a:t>
          </a:r>
          <a:r>
            <a:rPr lang="en-US" sz="800" b="1"/>
            <a:t>0</a:t>
          </a:r>
          <a:r>
            <a:rPr lang="en-US" sz="1200" b="1"/>
            <a:t>=1233</a:t>
          </a:r>
          <a:endParaRPr lang="en-US" sz="1100"/>
        </a:p>
      </cdr:txBody>
    </cdr:sp>
  </cdr:relSizeAnchor>
  <cdr:relSizeAnchor xmlns:cdr="http://schemas.openxmlformats.org/drawingml/2006/chartDrawing">
    <cdr:from>
      <cdr:x>0.08476</cdr:x>
      <cdr:y>0.46617</cdr:y>
    </cdr:from>
    <cdr:to>
      <cdr:x>0.46109</cdr:x>
      <cdr:y>0.46641</cdr:y>
    </cdr:to>
    <cdr:cxnSp macro="">
      <cdr:nvCxnSpPr>
        <cdr:cNvPr id="30" name="Straight Connector 29"/>
        <cdr:cNvCxnSpPr/>
      </cdr:nvCxnSpPr>
      <cdr:spPr>
        <a:xfrm xmlns:a="http://schemas.openxmlformats.org/drawingml/2006/main" flipV="1">
          <a:off x="760444" y="3124201"/>
          <a:ext cx="3376128" cy="155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0.4623</cdr:x>
      <cdr:y>0.46617</cdr:y>
    </cdr:from>
    <cdr:to>
      <cdr:x>0.4623</cdr:x>
      <cdr:y>0.91935</cdr:y>
    </cdr:to>
    <cdr:cxnSp macro="">
      <cdr:nvCxnSpPr>
        <cdr:cNvPr id="33" name="Straight Connector 32"/>
        <cdr:cNvCxnSpPr/>
      </cdr:nvCxnSpPr>
      <cdr:spPr>
        <a:xfrm xmlns:a="http://schemas.openxmlformats.org/drawingml/2006/main">
          <a:off x="4147457" y="3124200"/>
          <a:ext cx="0" cy="303711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0.42567</cdr:x>
      <cdr:y>0.90453</cdr:y>
    </cdr:from>
    <cdr:to>
      <cdr:x>0.52451</cdr:x>
      <cdr:y>0.97348</cdr:y>
    </cdr:to>
    <cdr:sp macro="" textlink="">
      <cdr:nvSpPr>
        <cdr:cNvPr id="35" name="Text Box 34"/>
        <cdr:cNvSpPr txBox="1"/>
      </cdr:nvSpPr>
      <cdr:spPr>
        <a:xfrm xmlns:a="http://schemas.openxmlformats.org/drawingml/2006/main">
          <a:off x="3818840" y="6061962"/>
          <a:ext cx="886723" cy="4621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600"/>
            <a:t>t</a:t>
          </a:r>
          <a:r>
            <a:rPr lang="en-US" sz="900" b="1"/>
            <a:t>50</a:t>
          </a:r>
          <a:r>
            <a:rPr lang="en-US" sz="1050" b="1"/>
            <a:t>=4.9</a:t>
          </a:r>
          <a:endParaRPr lang="en-US" sz="1000"/>
        </a:p>
      </cdr:txBody>
    </cdr:sp>
  </cdr:relSizeAnchor>
  <cdr:relSizeAnchor xmlns:cdr="http://schemas.openxmlformats.org/drawingml/2006/chartDrawing">
    <cdr:from>
      <cdr:x>0.50963</cdr:x>
      <cdr:y>0.21578</cdr:y>
    </cdr:from>
    <cdr:to>
      <cdr:x>0.50963</cdr:x>
      <cdr:y>0.28821</cdr:y>
    </cdr:to>
    <cdr:cxnSp macro="">
      <cdr:nvCxnSpPr>
        <cdr:cNvPr id="37" name="Straight Arrow Connector 36"/>
        <cdr:cNvCxnSpPr/>
      </cdr:nvCxnSpPr>
      <cdr:spPr>
        <a:xfrm xmlns:a="http://schemas.openxmlformats.org/drawingml/2006/main">
          <a:off x="4572000" y="1446122"/>
          <a:ext cx="0" cy="485420"/>
        </a:xfrm>
        <a:prstGeom xmlns:a="http://schemas.openxmlformats.org/drawingml/2006/main" prst="straightConnector1">
          <a:avLst/>
        </a:prstGeom>
        <a:ln xmlns:a="http://schemas.openxmlformats.org/drawingml/2006/main">
          <a:headEnd type="arrow"/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0.50848</cdr:x>
      <cdr:y>0.14411</cdr:y>
    </cdr:from>
    <cdr:to>
      <cdr:x>0.51008</cdr:x>
      <cdr:y>0.21638</cdr:y>
    </cdr:to>
    <cdr:cxnSp macro="">
      <cdr:nvCxnSpPr>
        <cdr:cNvPr id="39" name="Straight Arrow Connector 38"/>
        <cdr:cNvCxnSpPr/>
      </cdr:nvCxnSpPr>
      <cdr:spPr>
        <a:xfrm xmlns:a="http://schemas.openxmlformats.org/drawingml/2006/main">
          <a:off x="4561726" y="965771"/>
          <a:ext cx="14303" cy="484379"/>
        </a:xfrm>
        <a:prstGeom xmlns:a="http://schemas.openxmlformats.org/drawingml/2006/main" prst="straightConnector1">
          <a:avLst/>
        </a:prstGeom>
        <a:ln xmlns:a="http://schemas.openxmlformats.org/drawingml/2006/main">
          <a:headEnd type="arrow"/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0.51232</cdr:x>
      <cdr:y>0.15748</cdr:y>
    </cdr:from>
    <cdr:to>
      <cdr:x>0.53836</cdr:x>
      <cdr:y>0.19474</cdr:y>
    </cdr:to>
    <cdr:sp macro="" textlink="">
      <cdr:nvSpPr>
        <cdr:cNvPr id="42" name="Text Box 41"/>
        <cdr:cNvSpPr txBox="1"/>
      </cdr:nvSpPr>
      <cdr:spPr>
        <a:xfrm xmlns:a="http://schemas.openxmlformats.org/drawingml/2006/main">
          <a:off x="4596169" y="1055387"/>
          <a:ext cx="233635" cy="2497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x</a:t>
          </a:r>
        </a:p>
      </cdr:txBody>
    </cdr:sp>
  </cdr:relSizeAnchor>
  <cdr:relSizeAnchor xmlns:cdr="http://schemas.openxmlformats.org/drawingml/2006/chartDrawing">
    <cdr:from>
      <cdr:x>0.51367</cdr:x>
      <cdr:y>0.2266</cdr:y>
    </cdr:from>
    <cdr:to>
      <cdr:x>0.53881</cdr:x>
      <cdr:y>0.26687</cdr:y>
    </cdr:to>
    <cdr:sp macro="" textlink="">
      <cdr:nvSpPr>
        <cdr:cNvPr id="43" name="Text Box 42"/>
        <cdr:cNvSpPr txBox="1"/>
      </cdr:nvSpPr>
      <cdr:spPr>
        <a:xfrm xmlns:a="http://schemas.openxmlformats.org/drawingml/2006/main">
          <a:off x="4608254" y="1518630"/>
          <a:ext cx="225579" cy="26988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x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2</cp:revision>
  <dcterms:created xsi:type="dcterms:W3CDTF">2015-05-25T15:13:00Z</dcterms:created>
  <dcterms:modified xsi:type="dcterms:W3CDTF">2015-05-25T18:18:00Z</dcterms:modified>
</cp:coreProperties>
</file>